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iile publice dem</w:t>
      </w:r>
      <w:bookmarkStart w:id="3" w:name="_GoBack"/>
      <w:bookmarkEnd w:id="3"/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4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:rsidR="00C55B42" w:rsidRPr="00C36801" w:rsidRDefault="00C55B42" w:rsidP="00C55B42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nr. II.4 - </w:t>
      </w: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Consimțământ pentru prelucrarea datelor cu caracter personal</w:t>
      </w:r>
    </w:p>
    <w:p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completa, imprima, semna, scana și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MySMIS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2014. 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5" w:name="_Hlk505193769"/>
      <w:bookmarkStart w:id="6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7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7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:rsidR="004F5A9D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8" w:name="_Hlk505192985"/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Procedura de selecție a partenerului/partenerilor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, alții decât autoritățile și instituțiile publice, cu respectarea prevederilor </w:t>
      </w:r>
      <w:r w:rsidR="004F5A9D" w:rsidRPr="005B55C2">
        <w:rPr>
          <w:rFonts w:ascii="Calibri" w:eastAsia="Calibri" w:hAnsi="Calibri"/>
          <w:sz w:val="22"/>
          <w:szCs w:val="22"/>
          <w:lang w:val="ro-RO" w:eastAsia="en-US"/>
        </w:rPr>
        <w:t>OUG nr. 40/2015 privind gestionarea financiară a fondurilor europene pentru perioada de programare 2014-2020, cu modificări și completări ulterioare</w:t>
      </w:r>
      <w:r w:rsidR="009D7C94" w:rsidRPr="005B55C2">
        <w:rPr>
          <w:rFonts w:ascii="Calibri" w:eastAsia="Calibri" w:hAnsi="Calibri"/>
          <w:sz w:val="22"/>
          <w:szCs w:val="22"/>
          <w:lang w:val="ro-RO" w:eastAsia="en-US"/>
        </w:rPr>
        <w:t xml:space="preserve"> - </w:t>
      </w:r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9D7C94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9D7C94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="00171570" w:rsidRPr="005B55C2">
        <w:rPr>
          <w:rFonts w:ascii="Calibri" w:eastAsia="Calibri" w:hAnsi="Calibri"/>
          <w:sz w:val="22"/>
          <w:szCs w:val="22"/>
          <w:lang w:val="ro-RO" w:eastAsia="en-US"/>
        </w:rPr>
        <w:t>.</w:t>
      </w:r>
      <w:r w:rsidR="004F5A9D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bookmarkEnd w:id="5"/>
    <w:bookmarkEnd w:id="6"/>
    <w:bookmarkEnd w:id="8"/>
    <w:p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3132E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3132E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3132E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3132E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3132E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3132E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F3132E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F3132E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şi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lastRenderedPageBreak/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C55B42">
      <w:pPr>
        <w:pageBreakBefore/>
        <w:tabs>
          <w:tab w:val="left" w:pos="1620"/>
        </w:tabs>
        <w:ind w:left="1077" w:hanging="107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II.4 </w:t>
      </w:r>
    </w:p>
    <w:p w:rsidR="00C55B42" w:rsidRDefault="00C55B42" w:rsidP="00C55B42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 xml:space="preserve">CONSIMȚĂMÂNT </w:t>
      </w:r>
    </w:p>
    <w:p w:rsidR="00C55B42" w:rsidRPr="00C36801" w:rsidRDefault="00C55B42" w:rsidP="00C55B42">
      <w:pPr>
        <w:tabs>
          <w:tab w:val="left" w:pos="1620"/>
        </w:tabs>
        <w:ind w:left="1080" w:hanging="108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DB4A59">
        <w:rPr>
          <w:rFonts w:asciiTheme="minorHAnsi" w:hAnsiTheme="minorHAnsi" w:cstheme="minorHAnsi"/>
          <w:b/>
          <w:sz w:val="22"/>
          <w:szCs w:val="22"/>
          <w:lang w:val="ro-RO"/>
        </w:rPr>
        <w:t>PENTRU PRELUCRAREA DATELOR CU CARACTER PERSONAL</w:t>
      </w:r>
    </w:p>
    <w:p w:rsidR="00C55B42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reprezentant legal/împuternicit al &lt;</w:t>
      </w:r>
      <w:r w:rsidRPr="00DD3C3A">
        <w:rPr>
          <w:rFonts w:asciiTheme="minorHAnsi" w:hAnsiTheme="minorHAnsi"/>
          <w:i/>
          <w:iCs/>
          <w:sz w:val="22"/>
          <w:szCs w:val="22"/>
          <w:u w:val="single"/>
          <w:lang w:val="ro-RO"/>
        </w:rPr>
        <w:t xml:space="preserve">denumire </w:t>
      </w:r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 xml:space="preserve">solicitant/partener &gt;, </w:t>
      </w:r>
      <w:bookmarkStart w:id="9" w:name="_Hlk521424209"/>
      <w:r w:rsidRPr="00DD3C3A">
        <w:rPr>
          <w:rFonts w:asciiTheme="minorHAnsi" w:hAnsiTheme="minorHAnsi"/>
          <w:sz w:val="22"/>
          <w:szCs w:val="22"/>
          <w:u w:val="single"/>
          <w:lang w:val="ro-RO"/>
        </w:rPr>
        <w:t>persoană de contact</w:t>
      </w:r>
      <w:r>
        <w:rPr>
          <w:rFonts w:asciiTheme="minorHAnsi" w:hAnsiTheme="minorHAnsi"/>
          <w:sz w:val="22"/>
          <w:szCs w:val="22"/>
          <w:u w:val="single"/>
          <w:lang w:val="ro-RO"/>
        </w:rPr>
        <w:t xml:space="preserve"> </w:t>
      </w:r>
      <w:bookmarkEnd w:id="9"/>
      <w:r>
        <w:rPr>
          <w:rFonts w:asciiTheme="minorHAnsi" w:hAnsiTheme="minorHAnsi"/>
          <w:sz w:val="22"/>
          <w:szCs w:val="22"/>
          <w:u w:val="single"/>
          <w:lang w:val="ro-RO"/>
        </w:rPr>
        <w:t>menționată în cererea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</w:t>
      </w:r>
      <w:r>
        <w:rPr>
          <w:rFonts w:asciiTheme="minorHAnsi" w:hAnsiTheme="minorHAnsi"/>
          <w:sz w:val="22"/>
          <w:szCs w:val="22"/>
          <w:lang w:val="ro-RO"/>
        </w:rPr>
        <w:t xml:space="preserve">,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prin prezenta că sunt de acord ca Ministerul Dezvoltării Regionale și Administrației Publice (MDRAP) să fie autorizat prin compartimentele de specialitate ale AM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PO</w:t>
      </w:r>
      <w:r>
        <w:rPr>
          <w:rFonts w:asciiTheme="minorHAnsi" w:hAnsiTheme="minorHAnsi" w:cstheme="minorHAnsi"/>
          <w:sz w:val="22"/>
          <w:szCs w:val="22"/>
          <w:lang w:val="ro-RO"/>
        </w:rPr>
        <w:t>CA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 responsabile cu evaluarea, selecție și contractarea cererii de finanțare să proceseze datele mele personale/ale entității juridice pe care o reprezint, </w:t>
      </w:r>
      <w:r w:rsidRPr="00525724">
        <w:rPr>
          <w:rFonts w:asciiTheme="minorHAnsi" w:hAnsiTheme="minorHAnsi" w:cstheme="minorHAnsi"/>
          <w:b/>
          <w:sz w:val="22"/>
          <w:szCs w:val="22"/>
          <w:lang w:val="ro-RO"/>
        </w:rPr>
        <w:t>în cadrul activității de evaluare, selecție și contractare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, în baza Regulamentului UE 679/2016 </w:t>
      </w:r>
      <w:r w:rsidRPr="00525724">
        <w:rPr>
          <w:rFonts w:asciiTheme="minorHAnsi" w:hAnsiTheme="minorHAnsi" w:cstheme="minorHAnsi"/>
          <w:i/>
          <w:sz w:val="22"/>
          <w:szCs w:val="22"/>
          <w:lang w:val="ro-RO"/>
        </w:rPr>
        <w:t>privind protecția persoanelor fizice în ceea ce privește prelucrarea datelor cu caracter personal și privind libera circulație a acestor date și de abrogare a Directivei 95 / 46 / CE (Regulamentul general privind protecția datelor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), precum și prelucrarea, stocarea / arhivarea datelor conform normelor legale incidente. </w:t>
      </w:r>
    </w:p>
    <w:p w:rsidR="00C55B42" w:rsidRPr="007E7EB0" w:rsidRDefault="00C55B42" w:rsidP="00C55B42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AD70CD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 asemenea, prin prezenta sunt de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 xml:space="preserve">acord cu prelucrarea datelor cu caracter personal în scopul mai sus menționat, cu 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 xml:space="preserve">furnizarea datelor personale, precum și cu accesarea și prelucrarea acestora în bazele de date publice cu scopul realizării verificărilor presupuse de ghidul solicitantului, acordând inclusiv dreptul AM POCA de a utiliza datele disponibile în baze de date externe în scopul identificării și calculării indicatorilor de risc în procesul de evaluare, selecție și contractare a cererii de finanțare </w:t>
      </w:r>
      <w:r w:rsidRPr="00AD70CD">
        <w:rPr>
          <w:rFonts w:asciiTheme="minorHAnsi" w:hAnsiTheme="minorHAnsi" w:cstheme="minorHAnsi"/>
          <w:b/>
          <w:i/>
          <w:sz w:val="22"/>
          <w:szCs w:val="22"/>
          <w:lang w:val="ro-RO"/>
        </w:rPr>
        <w:t>cu titlul ……………….., cod SMIS ………………….</w:t>
      </w:r>
      <w:r w:rsidRPr="00AD70CD">
        <w:rPr>
          <w:rFonts w:asciiTheme="minorHAnsi" w:hAnsiTheme="minorHAnsi" w:cstheme="minorHAnsi"/>
          <w:sz w:val="22"/>
          <w:szCs w:val="22"/>
          <w:lang w:val="ro-RO"/>
        </w:rPr>
        <w:t>,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am luat la cunoștință de drepturile mele conferite de Regulamentul UE 679 / 2016, inclusiv despre drepturile pe care subiecții datelor cu caracter personal le dețin, dreptul la acces la date, dreptul la ștergerea datelor (</w:t>
      </w:r>
      <w:r>
        <w:rPr>
          <w:rFonts w:asciiTheme="minorHAnsi" w:hAnsiTheme="minorHAnsi" w:cstheme="minorHAnsi"/>
          <w:sz w:val="22"/>
          <w:szCs w:val="22"/>
          <w:lang w:val="ro-RO"/>
        </w:rPr>
        <w:t>„</w:t>
      </w:r>
      <w:r w:rsidRPr="007E7EB0">
        <w:rPr>
          <w:rFonts w:asciiTheme="minorHAnsi" w:hAnsiTheme="minorHAnsi" w:cstheme="minorHAnsi"/>
          <w:sz w:val="22"/>
          <w:szCs w:val="22"/>
          <w:lang w:val="ro-RO"/>
        </w:rPr>
        <w:t>dreptul de a fi uitat”), dreptul la restricționare, dreptul la portabilitatea datelor, dreptul la opoziție, dreptul la rectificare în conformitate cu prevederile legale în vigoare.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Modalitatea prin care solicit să fiu contactat în scopul furnizării de informații este sistemul electronic MYSMIS sau adresa de email …………………..,</w:t>
      </w: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E7EB0">
        <w:rPr>
          <w:rFonts w:asciiTheme="minorHAnsi" w:hAnsiTheme="minorHAnsi" w:cstheme="minorHAnsi"/>
          <w:sz w:val="22"/>
          <w:szCs w:val="22"/>
          <w:lang w:val="ro-RO"/>
        </w:rPr>
        <w:t>Declar că a</w:t>
      </w:r>
      <w:r w:rsidRPr="007E7EB0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m înțeles această declarație de consimțământ, că sunt de acord cu procesarea datelor mele personale prin canalele de mai sus în scopurile descrise în această declarație de consimțământ. </w:t>
      </w:r>
    </w:p>
    <w:p w:rsidR="00C55B42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7E7EB0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Default="00C55B42" w:rsidP="00C55B42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:rsidR="00C55B42" w:rsidRPr="003E76F0" w:rsidRDefault="00C55B42" w:rsidP="00C55B42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C55B42" w:rsidRPr="003E76F0" w:rsidRDefault="00C55B42" w:rsidP="00C55B42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:rsidR="00C55B42" w:rsidRPr="00C36801" w:rsidRDefault="00C55B42" w:rsidP="00C55B42">
      <w:pPr>
        <w:ind w:left="426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C55B42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C55B42" w:rsidRPr="00C36801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E22E64">
      <w:headerReference w:type="default" r:id="rId8"/>
      <w:footerReference w:type="default" r:id="rId9"/>
      <w:pgSz w:w="11907" w:h="16840" w:code="9"/>
      <w:pgMar w:top="1134" w:right="1134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2E" w:rsidRPr="00280C0F" w:rsidRDefault="00F3132E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:rsidR="00F3132E" w:rsidRPr="00280C0F" w:rsidRDefault="00F3132E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2E" w:rsidRPr="00280C0F" w:rsidRDefault="00F3132E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:rsidR="00F3132E" w:rsidRPr="00280C0F" w:rsidRDefault="00F3132E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:rsidR="00E36B0B" w:rsidRDefault="006F0645" w:rsidP="00423C8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3562D8">
      <w:rPr>
        <w:rFonts w:ascii="Trebuchet MS" w:hAnsi="Trebuchet MS" w:cs="Arial"/>
        <w:i/>
        <w:color w:val="1F497D"/>
        <w:sz w:val="18"/>
        <w:szCs w:val="18"/>
        <w:lang w:val="ro-RO"/>
      </w:rPr>
      <w:t>470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CP12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/201</w:t>
    </w:r>
    <w:r w:rsidR="008B6538">
      <w:rPr>
        <w:rFonts w:ascii="Trebuchet MS" w:hAnsi="Trebuchet MS" w:cs="Arial"/>
        <w:i/>
        <w:color w:val="1F497D"/>
        <w:sz w:val="18"/>
        <w:szCs w:val="18"/>
        <w:lang w:val="ro-RO"/>
      </w:rPr>
      <w:t>8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regiune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dezvoltată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</w:p>
  <w:p w:rsidR="006F0645" w:rsidRPr="00685403" w:rsidRDefault="008B6538" w:rsidP="00E36B0B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                  </w:t>
    </w:r>
    <w:r w:rsidR="006F0645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 </w:t>
    </w:r>
    <w:r w:rsidR="006F0645" w:rsidRPr="00FB54F0">
      <w:rPr>
        <w:caps/>
        <w:color w:val="548DD4"/>
        <w:lang w:val="ro-RO"/>
      </w:rPr>
      <w:t xml:space="preserve"> </w:t>
    </w:r>
  </w:p>
  <w:p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532A0-77F9-44C1-98C1-90A1FB64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1853</Words>
  <Characters>10749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12577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7</cp:revision>
  <cp:lastPrinted>2017-05-22T12:47:00Z</cp:lastPrinted>
  <dcterms:created xsi:type="dcterms:W3CDTF">2018-07-11T08:55:00Z</dcterms:created>
  <dcterms:modified xsi:type="dcterms:W3CDTF">2018-10-23T12:39:00Z</dcterms:modified>
</cp:coreProperties>
</file>