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5294D">
        <w:rPr>
          <w:rFonts w:asciiTheme="minorHAnsi" w:hAnsiTheme="minorHAnsi" w:cs="Arial"/>
        </w:rPr>
        <w:t>3</w:t>
      </w:r>
      <w:r w:rsidR="00B30317">
        <w:rPr>
          <w:rFonts w:asciiTheme="minorHAnsi" w:hAnsiTheme="minorHAnsi" w:cs="Arial"/>
        </w:rPr>
        <w:t>99</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B30317">
        <w:rPr>
          <w:rFonts w:asciiTheme="minorHAnsi" w:hAnsiTheme="minorHAnsi" w:cs="Arial"/>
        </w:rPr>
        <w:t>1</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B30317">
        <w:rPr>
          <w:rFonts w:asciiTheme="minorHAnsi" w:hAnsiTheme="minorHAnsi" w:cs="Arial"/>
        </w:rPr>
        <w:t>2</w:t>
      </w:r>
      <w:r w:rsidR="006D7BF4" w:rsidRPr="00F9140E">
        <w:rPr>
          <w:rFonts w:asciiTheme="minorHAnsi" w:hAnsiTheme="minorHAnsi" w:cs="Arial"/>
        </w:rPr>
        <w:t>/201</w:t>
      </w:r>
      <w:r w:rsidR="0015294D">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w:t>
      </w:r>
      <w:bookmarkStart w:id="0" w:name="_GoBack"/>
      <w:bookmarkEnd w:id="0"/>
      <w:r w:rsidRPr="00F9140E">
        <w:rPr>
          <w:rFonts w:asciiTheme="minorHAnsi" w:eastAsia="Calibri" w:hAnsiTheme="minorHAnsi"/>
          <w:noProof/>
          <w:sz w:val="22"/>
          <w:szCs w:val="22"/>
          <w:lang w:val="ro-RO"/>
        </w:rPr>
        <w:t>ui?</w:t>
      </w:r>
    </w:p>
    <w:p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282" w:rsidRDefault="00AA6282" w:rsidP="006522BB">
      <w:r>
        <w:separator/>
      </w:r>
    </w:p>
  </w:endnote>
  <w:endnote w:type="continuationSeparator" w:id="0">
    <w:p w:rsidR="00AA6282" w:rsidRDefault="00AA6282"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06" w:rsidRDefault="00266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06" w:rsidRDefault="0026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282" w:rsidRDefault="00AA6282" w:rsidP="006522BB">
      <w:r>
        <w:separator/>
      </w:r>
    </w:p>
  </w:footnote>
  <w:footnote w:type="continuationSeparator" w:id="0">
    <w:p w:rsidR="00AA6282" w:rsidRDefault="00AA6282"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06" w:rsidRDefault="00266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B842D6">
      <w:rPr>
        <w:rFonts w:ascii="Trebuchet MS" w:hAnsi="Trebuchet MS" w:cs="Arial"/>
        <w:i/>
        <w:color w:val="1F497D"/>
        <w:sz w:val="18"/>
        <w:szCs w:val="18"/>
      </w:rPr>
      <w:t>399</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B842D6">
      <w:rPr>
        <w:rFonts w:ascii="Trebuchet MS" w:hAnsi="Trebuchet MS" w:cs="Arial"/>
        <w:i/>
        <w:color w:val="1F497D"/>
        <w:sz w:val="18"/>
        <w:szCs w:val="18"/>
      </w:rPr>
      <w:t>1</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B842D6">
      <w:rPr>
        <w:rFonts w:ascii="Trebuchet MS" w:hAnsi="Trebuchet MS" w:cs="Arial"/>
        <w:i/>
        <w:color w:val="1F497D"/>
        <w:sz w:val="18"/>
        <w:szCs w:val="18"/>
      </w:rPr>
      <w:t>2</w:t>
    </w:r>
    <w:r w:rsidR="00A41FCA" w:rsidRPr="00E81D80">
      <w:rPr>
        <w:rFonts w:ascii="Trebuchet MS" w:hAnsi="Trebuchet MS" w:cs="Arial"/>
        <w:i/>
        <w:color w:val="1F497D"/>
        <w:sz w:val="18"/>
        <w:szCs w:val="18"/>
      </w:rPr>
      <w:t>/201</w:t>
    </w:r>
    <w:r w:rsidR="0015294D">
      <w:rPr>
        <w:rFonts w:ascii="Trebuchet MS" w:hAnsi="Trebuchet MS" w:cs="Arial"/>
        <w:i/>
        <w:color w:val="1F497D"/>
        <w:sz w:val="18"/>
        <w:szCs w:val="18"/>
      </w:rPr>
      <w:t>8</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266906">
      <w:rPr>
        <w:rFonts w:ascii="Trebuchet MS" w:hAnsi="Trebuchet MS" w:cs="Arial"/>
        <w:i/>
        <w:color w:val="1F497D"/>
        <w:sz w:val="18"/>
        <w:szCs w:val="18"/>
      </w:rPr>
      <w:t>în consultare</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06" w:rsidRDefault="0026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7E62"/>
    <w:rsid w:val="00BD240D"/>
    <w:rsid w:val="00BD2E4D"/>
    <w:rsid w:val="00BD7BB0"/>
    <w:rsid w:val="00BF0C12"/>
    <w:rsid w:val="00BF17B5"/>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85C45"/>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AED5-E571-4812-B6C6-2BDC6083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5</cp:revision>
  <cp:lastPrinted>2015-03-31T07:42:00Z</cp:lastPrinted>
  <dcterms:created xsi:type="dcterms:W3CDTF">2018-06-04T07:52:00Z</dcterms:created>
  <dcterms:modified xsi:type="dcterms:W3CDTF">2018-06-04T12:42:00Z</dcterms:modified>
</cp:coreProperties>
</file>